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1C70" w14:textId="239D42C5" w:rsidR="000265CD" w:rsidRPr="006E13D8" w:rsidRDefault="000265CD">
      <w:pPr>
        <w:rPr>
          <w:sz w:val="24"/>
          <w:szCs w:val="24"/>
        </w:rPr>
      </w:pPr>
    </w:p>
    <w:p w14:paraId="1F5052C0" w14:textId="77777777" w:rsidR="00461FD1" w:rsidRPr="006E13D8" w:rsidRDefault="00461FD1">
      <w:pPr>
        <w:rPr>
          <w:rFonts w:ascii="Arial" w:hAnsi="Arial" w:cs="Arial"/>
          <w:b/>
          <w:sz w:val="28"/>
          <w:szCs w:val="28"/>
        </w:rPr>
      </w:pPr>
    </w:p>
    <w:p w14:paraId="631732E4" w14:textId="655F0084" w:rsidR="00804CAD" w:rsidRPr="006E13D8" w:rsidRDefault="009B15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</w:t>
      </w:r>
      <w:r w:rsidR="00804CAD" w:rsidRPr="006E13D8">
        <w:rPr>
          <w:rFonts w:ascii="Arial" w:hAnsi="Arial" w:cs="Arial"/>
          <w:b/>
          <w:sz w:val="28"/>
          <w:szCs w:val="28"/>
        </w:rPr>
        <w:t xml:space="preserve"> Resources:</w:t>
      </w:r>
    </w:p>
    <w:p w14:paraId="34B86E56" w14:textId="77777777" w:rsidR="00BA2E17" w:rsidRPr="006E13D8" w:rsidRDefault="00BA2E17" w:rsidP="00BA2E17">
      <w:pPr>
        <w:rPr>
          <w:rFonts w:ascii="Arial" w:hAnsi="Arial" w:cs="Arial"/>
          <w:sz w:val="24"/>
          <w:szCs w:val="24"/>
        </w:rPr>
      </w:pPr>
    </w:p>
    <w:p w14:paraId="0F363BDC" w14:textId="54E578F8" w:rsidR="006E77B5" w:rsidRPr="006E77B5" w:rsidRDefault="006E77B5" w:rsidP="006E77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ASIC’s Money Smart</w:t>
      </w:r>
      <w:r w:rsidR="00BA2E17" w:rsidRPr="006E13D8">
        <w:rPr>
          <w:rFonts w:ascii="Arial" w:hAnsi="Arial" w:cs="Arial"/>
          <w:b/>
          <w:sz w:val="24"/>
          <w:szCs w:val="24"/>
        </w:rPr>
        <w:br/>
      </w:r>
      <w:r w:rsidRPr="006E77B5">
        <w:rPr>
          <w:rFonts w:ascii="Arial" w:hAnsi="Arial" w:cs="Arial"/>
          <w:bCs/>
          <w:sz w:val="24"/>
          <w:szCs w:val="24"/>
        </w:rPr>
        <w:t>Free and impartial financial guidance and tools you can trust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05402ADE" w14:textId="54ECCA79" w:rsidR="003D008E" w:rsidRDefault="006E77B5" w:rsidP="003D008E">
      <w:pPr>
        <w:pStyle w:val="ListParagraph"/>
        <w:rPr>
          <w:rFonts w:ascii="Arial" w:hAnsi="Arial" w:cs="Arial"/>
          <w:b/>
          <w:sz w:val="24"/>
          <w:szCs w:val="24"/>
        </w:rPr>
      </w:pPr>
      <w:hyperlink r:id="rId7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https://www.moneysmart.gov.au/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1B206DE9" w14:textId="77777777" w:rsidR="006E77B5" w:rsidRPr="003D008E" w:rsidRDefault="006E77B5" w:rsidP="003D008E">
      <w:pPr>
        <w:pStyle w:val="ListParagraph"/>
        <w:rPr>
          <w:rFonts w:ascii="Arial" w:hAnsi="Arial" w:cs="Arial"/>
          <w:sz w:val="24"/>
          <w:szCs w:val="24"/>
        </w:rPr>
      </w:pPr>
    </w:p>
    <w:p w14:paraId="5010875A" w14:textId="471D02A4" w:rsidR="00804CAD" w:rsidRPr="006E77B5" w:rsidRDefault="006E77B5" w:rsidP="003D0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Counsellors Association WA</w:t>
      </w:r>
      <w:r w:rsidR="00804CAD" w:rsidRPr="006E13D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</w:t>
      </w:r>
      <w:r w:rsidRPr="006E77B5">
        <w:rPr>
          <w:rFonts w:ascii="Arial" w:hAnsi="Arial" w:cs="Arial"/>
          <w:sz w:val="24"/>
          <w:szCs w:val="24"/>
        </w:rPr>
        <w:t>rovide </w:t>
      </w:r>
      <w:r w:rsidRPr="006E77B5">
        <w:rPr>
          <w:rFonts w:ascii="Arial" w:hAnsi="Arial" w:cs="Arial"/>
          <w:bCs/>
          <w:iCs/>
          <w:sz w:val="24"/>
          <w:szCs w:val="24"/>
        </w:rPr>
        <w:t>free</w:t>
      </w:r>
      <w:r w:rsidRPr="006E77B5">
        <w:rPr>
          <w:rFonts w:ascii="Arial" w:hAnsi="Arial" w:cs="Arial"/>
          <w:sz w:val="24"/>
          <w:szCs w:val="24"/>
        </w:rPr>
        <w:t>, </w:t>
      </w:r>
      <w:r w:rsidRPr="006E77B5">
        <w:rPr>
          <w:rFonts w:ascii="Arial" w:hAnsi="Arial" w:cs="Arial"/>
          <w:bCs/>
          <w:iCs/>
          <w:sz w:val="24"/>
          <w:szCs w:val="24"/>
        </w:rPr>
        <w:t>independent</w:t>
      </w:r>
      <w:r w:rsidRPr="006E77B5">
        <w:rPr>
          <w:rFonts w:ascii="Arial" w:hAnsi="Arial" w:cs="Arial"/>
          <w:sz w:val="24"/>
          <w:szCs w:val="24"/>
        </w:rPr>
        <w:t> and </w:t>
      </w:r>
      <w:r w:rsidRPr="006E77B5">
        <w:rPr>
          <w:rFonts w:ascii="Arial" w:hAnsi="Arial" w:cs="Arial"/>
          <w:bCs/>
          <w:iCs/>
          <w:sz w:val="24"/>
          <w:szCs w:val="24"/>
        </w:rPr>
        <w:t>confidential</w:t>
      </w:r>
      <w:r w:rsidRPr="006E77B5">
        <w:rPr>
          <w:rFonts w:ascii="Arial" w:hAnsi="Arial" w:cs="Arial"/>
          <w:sz w:val="24"/>
          <w:szCs w:val="24"/>
        </w:rPr>
        <w:t> financial counselling services to members of the community experiencing financial hardship. Financial Counsellors provide information, options and support</w:t>
      </w:r>
      <w:r>
        <w:rPr>
          <w:rFonts w:ascii="Arial" w:hAnsi="Arial" w:cs="Arial"/>
          <w:sz w:val="24"/>
          <w:szCs w:val="24"/>
        </w:rPr>
        <w:t>.</w:t>
      </w:r>
    </w:p>
    <w:p w14:paraId="0CF84423" w14:textId="77777777" w:rsidR="006E77B5" w:rsidRDefault="006E77B5" w:rsidP="006E7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8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https://www.financialcounsellors.org/public/about-financial-counsellors/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3C1716E6" w14:textId="77777777" w:rsidR="006E77B5" w:rsidRDefault="006E77B5" w:rsidP="006E77B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49FEF1D" w14:textId="0C23E145" w:rsidR="00CB2434" w:rsidRPr="00CB2434" w:rsidRDefault="006E77B5" w:rsidP="00CB24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2434">
        <w:rPr>
          <w:rFonts w:ascii="Arial" w:hAnsi="Arial" w:cs="Arial"/>
          <w:b/>
          <w:sz w:val="24"/>
          <w:szCs w:val="24"/>
        </w:rPr>
        <w:t>Midlas</w:t>
      </w:r>
      <w:proofErr w:type="spellEnd"/>
      <w:r w:rsidRPr="00CB2434">
        <w:rPr>
          <w:rFonts w:ascii="Arial" w:hAnsi="Arial" w:cs="Arial"/>
          <w:b/>
          <w:sz w:val="24"/>
          <w:szCs w:val="24"/>
        </w:rPr>
        <w:t xml:space="preserve"> </w:t>
      </w:r>
      <w:r w:rsidR="00BA2E17" w:rsidRPr="00CB2434">
        <w:rPr>
          <w:rFonts w:ascii="Arial" w:hAnsi="Arial" w:cs="Arial"/>
          <w:b/>
          <w:sz w:val="24"/>
          <w:szCs w:val="24"/>
        </w:rPr>
        <w:br/>
      </w:r>
      <w:r w:rsidR="00CB2434" w:rsidRPr="00CB2434">
        <w:rPr>
          <w:rFonts w:ascii="Arial" w:hAnsi="Arial" w:cs="Arial"/>
          <w:sz w:val="24"/>
          <w:szCs w:val="24"/>
        </w:rPr>
        <w:t>Helping</w:t>
      </w:r>
      <w:r w:rsidRPr="00CB2434">
        <w:rPr>
          <w:rFonts w:ascii="Arial" w:hAnsi="Arial" w:cs="Arial"/>
          <w:sz w:val="24"/>
          <w:szCs w:val="24"/>
        </w:rPr>
        <w:t xml:space="preserve"> address financial problems, providing options to make informed choices and build longer-term capability to budget and manage </w:t>
      </w:r>
      <w:r w:rsidR="00CB2434" w:rsidRPr="00CB2434">
        <w:rPr>
          <w:rFonts w:ascii="Arial" w:hAnsi="Arial" w:cs="Arial"/>
          <w:sz w:val="24"/>
          <w:szCs w:val="24"/>
        </w:rPr>
        <w:t>money.</w:t>
      </w:r>
      <w:r w:rsidR="003D008E" w:rsidRPr="00CB2434">
        <w:rPr>
          <w:rFonts w:ascii="Arial" w:hAnsi="Arial" w:cs="Arial"/>
          <w:sz w:val="24"/>
          <w:szCs w:val="24"/>
        </w:rPr>
        <w:t xml:space="preserve"> </w:t>
      </w:r>
      <w:r w:rsidR="003D008E" w:rsidRPr="00CB2434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CB2434" w:rsidRPr="009E38C5">
          <w:rPr>
            <w:rStyle w:val="Hyperlink"/>
            <w:rFonts w:ascii="Arial" w:hAnsi="Arial" w:cs="Arial"/>
            <w:b/>
            <w:sz w:val="24"/>
            <w:szCs w:val="24"/>
          </w:rPr>
          <w:t>http://www.midlas.org.au/services/finan</w:t>
        </w:r>
        <w:r w:rsidR="00CB2434" w:rsidRPr="009E38C5">
          <w:rPr>
            <w:rStyle w:val="Hyperlink"/>
            <w:rFonts w:ascii="Arial" w:hAnsi="Arial" w:cs="Arial"/>
            <w:b/>
            <w:sz w:val="24"/>
            <w:szCs w:val="24"/>
          </w:rPr>
          <w:t>cial-service/</w:t>
        </w:r>
      </w:hyperlink>
      <w:r w:rsidR="00CB2434">
        <w:rPr>
          <w:rFonts w:ascii="Arial" w:hAnsi="Arial" w:cs="Arial"/>
          <w:b/>
          <w:sz w:val="24"/>
          <w:szCs w:val="24"/>
        </w:rPr>
        <w:t xml:space="preserve"> </w:t>
      </w:r>
      <w:r w:rsidR="00CB2434">
        <w:rPr>
          <w:rFonts w:ascii="Arial" w:hAnsi="Arial" w:cs="Arial"/>
          <w:b/>
          <w:sz w:val="24"/>
          <w:szCs w:val="24"/>
        </w:rPr>
        <w:br/>
      </w:r>
    </w:p>
    <w:p w14:paraId="330DECC4" w14:textId="2204D913" w:rsidR="007464BA" w:rsidRPr="005F05BE" w:rsidRDefault="00CB2434" w:rsidP="00CB24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Sussex Street Community Law Service</w:t>
      </w:r>
      <w:r w:rsidR="005F05BE">
        <w:rPr>
          <w:rFonts w:ascii="Arial" w:hAnsi="Arial" w:cs="Arial"/>
          <w:b/>
          <w:sz w:val="24"/>
          <w:szCs w:val="24"/>
        </w:rPr>
        <w:br/>
      </w:r>
      <w:r w:rsidRPr="00CB2434">
        <w:rPr>
          <w:rFonts w:ascii="Arial" w:hAnsi="Arial" w:cs="Arial"/>
          <w:sz w:val="24"/>
          <w:szCs w:val="24"/>
        </w:rPr>
        <w:t>Sussex Street Community Law Service Inc delivers financial counselling services to low income earners experiencing financial difficulties</w:t>
      </w:r>
      <w:r>
        <w:rPr>
          <w:rFonts w:ascii="Arial" w:hAnsi="Arial" w:cs="Arial"/>
          <w:sz w:val="24"/>
          <w:szCs w:val="24"/>
        </w:rPr>
        <w:t>.</w:t>
      </w:r>
      <w:r w:rsidR="005F05BE">
        <w:rPr>
          <w:rFonts w:ascii="Arial" w:hAnsi="Arial" w:cs="Arial"/>
          <w:b/>
          <w:sz w:val="24"/>
          <w:szCs w:val="24"/>
        </w:rPr>
        <w:br/>
      </w:r>
      <w:hyperlink r:id="rId10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http://www.sscls.asn.au/Programs-Services/Financial-Counselling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BA2E17" w:rsidRPr="005F05BE">
        <w:rPr>
          <w:rFonts w:ascii="Arial" w:hAnsi="Arial" w:cs="Arial"/>
          <w:b/>
          <w:sz w:val="24"/>
          <w:szCs w:val="24"/>
        </w:rPr>
        <w:br/>
      </w:r>
    </w:p>
    <w:p w14:paraId="078FECAE" w14:textId="77777777" w:rsidR="00BA2E17" w:rsidRPr="006E13D8" w:rsidRDefault="00BA2E17" w:rsidP="00BA2E17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C6A3680" w14:textId="64491769" w:rsidR="00461FD1" w:rsidRPr="006E13D8" w:rsidRDefault="00461FD1" w:rsidP="006E13D8">
      <w:pPr>
        <w:rPr>
          <w:rFonts w:ascii="Arial" w:hAnsi="Arial" w:cs="Arial"/>
          <w:b/>
          <w:sz w:val="24"/>
          <w:szCs w:val="24"/>
        </w:rPr>
      </w:pPr>
    </w:p>
    <w:sectPr w:rsidR="00461FD1" w:rsidRPr="006E13D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2649" w14:textId="77777777" w:rsidR="00B96336" w:rsidRDefault="00B96336" w:rsidP="00804CAD">
      <w:pPr>
        <w:spacing w:after="0" w:line="240" w:lineRule="auto"/>
      </w:pPr>
      <w:r>
        <w:separator/>
      </w:r>
    </w:p>
  </w:endnote>
  <w:endnote w:type="continuationSeparator" w:id="0">
    <w:p w14:paraId="10557AEE" w14:textId="77777777" w:rsidR="00B96336" w:rsidRDefault="00B96336" w:rsidP="0080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A6FD" w14:textId="736E0073" w:rsidR="009B1563" w:rsidRPr="00804CAD" w:rsidRDefault="009B1563" w:rsidP="00804CAD">
    <w:pPr>
      <w:pStyle w:val="Footer"/>
      <w:jc w:val="center"/>
    </w:pPr>
    <w:r w:rsidRPr="00804CAD">
      <w:rPr>
        <w:b/>
      </w:rPr>
      <w:t>Youth Disability Advocacy Network</w:t>
    </w:r>
    <w:r>
      <w:t xml:space="preserve"> </w:t>
    </w:r>
    <w:r>
      <w:br/>
      <w:t xml:space="preserve">Perth, Western Australia </w:t>
    </w:r>
    <w:r>
      <w:br/>
      <w:t xml:space="preserve">www.ydan.com.au </w:t>
    </w:r>
    <w:r>
      <w:br/>
      <w:t>ydanetwork@gmail.com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EE03E" w14:textId="77777777" w:rsidR="00B96336" w:rsidRDefault="00B96336" w:rsidP="00804CAD">
      <w:pPr>
        <w:spacing w:after="0" w:line="240" w:lineRule="auto"/>
      </w:pPr>
      <w:r>
        <w:separator/>
      </w:r>
    </w:p>
  </w:footnote>
  <w:footnote w:type="continuationSeparator" w:id="0">
    <w:p w14:paraId="11D6C2F7" w14:textId="77777777" w:rsidR="00B96336" w:rsidRDefault="00B96336" w:rsidP="0080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C4C8" w14:textId="1433B46F" w:rsidR="009B1563" w:rsidRDefault="009B15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DAE4B" wp14:editId="1E9DB7B4">
          <wp:simplePos x="0" y="0"/>
          <wp:positionH relativeFrom="margin">
            <wp:align>center</wp:align>
          </wp:positionH>
          <wp:positionV relativeFrom="margin">
            <wp:posOffset>-1148936</wp:posOffset>
          </wp:positionV>
          <wp:extent cx="1351722" cy="1351722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YD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22" cy="1351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9A367B" w14:textId="77777777" w:rsidR="009B1563" w:rsidRDefault="009B1563">
    <w:pPr>
      <w:pStyle w:val="Header"/>
    </w:pPr>
  </w:p>
  <w:p w14:paraId="30CA8F41" w14:textId="77777777" w:rsidR="009B1563" w:rsidRDefault="009B1563">
    <w:pPr>
      <w:pStyle w:val="Header"/>
    </w:pPr>
  </w:p>
  <w:p w14:paraId="5483420A" w14:textId="77777777" w:rsidR="009B1563" w:rsidRDefault="009B1563">
    <w:pPr>
      <w:pStyle w:val="Header"/>
    </w:pPr>
  </w:p>
  <w:p w14:paraId="707527FD" w14:textId="30DFC921" w:rsidR="009B1563" w:rsidRDefault="009B1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17D"/>
    <w:multiLevelType w:val="hybridMultilevel"/>
    <w:tmpl w:val="6EE22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D"/>
    <w:rsid w:val="000265CD"/>
    <w:rsid w:val="00304F7E"/>
    <w:rsid w:val="00345F21"/>
    <w:rsid w:val="003D008E"/>
    <w:rsid w:val="00461FD1"/>
    <w:rsid w:val="005F05BE"/>
    <w:rsid w:val="006E13D8"/>
    <w:rsid w:val="006E77B5"/>
    <w:rsid w:val="007464BA"/>
    <w:rsid w:val="00804CAD"/>
    <w:rsid w:val="009B1563"/>
    <w:rsid w:val="00B96336"/>
    <w:rsid w:val="00BA2E17"/>
    <w:rsid w:val="00C73C84"/>
    <w:rsid w:val="00CB2434"/>
    <w:rsid w:val="00D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292E"/>
  <w15:chartTrackingRefBased/>
  <w15:docId w15:val="{262CED56-278B-4673-B533-BC929DA6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AD"/>
  </w:style>
  <w:style w:type="paragraph" w:styleId="Footer">
    <w:name w:val="footer"/>
    <w:basedOn w:val="Normal"/>
    <w:link w:val="FooterChar"/>
    <w:uiPriority w:val="99"/>
    <w:unhideWhenUsed/>
    <w:rsid w:val="0080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AD"/>
  </w:style>
  <w:style w:type="paragraph" w:styleId="ListParagraph">
    <w:name w:val="List Paragraph"/>
    <w:basedOn w:val="Normal"/>
    <w:uiPriority w:val="34"/>
    <w:qFormat/>
    <w:rsid w:val="00804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A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45F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B2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ialcounsellors.org/public/about-financial-counsello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eysmart.gov.a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cls.asn.au/Programs-Services/Financial-Counsel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las.org.au/services/financial-serv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Williams</dc:creator>
  <cp:keywords/>
  <dc:description/>
  <cp:lastModifiedBy>Jesse Williams</cp:lastModifiedBy>
  <cp:revision>2</cp:revision>
  <dcterms:created xsi:type="dcterms:W3CDTF">2018-02-05T13:21:00Z</dcterms:created>
  <dcterms:modified xsi:type="dcterms:W3CDTF">2018-02-05T13:21:00Z</dcterms:modified>
</cp:coreProperties>
</file>